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D4EE8" w:rsidTr="002D4EE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D4EE8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D4EE8" w:rsidRDefault="002D4EE8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noProof/>
                      <w:color w:val="000000"/>
                    </w:rPr>
                    <w:drawing>
                      <wp:inline distT="0" distB="0" distL="0" distR="0">
                        <wp:extent cx="2619375" cy="2619375"/>
                        <wp:effectExtent l="0" t="0" r="0" b="0"/>
                        <wp:docPr id="1" name="Picture 1" descr="http://files.ctctcdn.com/a59bbcdc001/7223435e-47de-4330-bb5c-2d6b6ca298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iles.ctctcdn.com/a59bbcdc001/7223435e-47de-4330-bb5c-2d6b6ca298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4EE8" w:rsidRDefault="002D4E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4EE8" w:rsidTr="002D4EE8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EE8" w:rsidRDefault="002D4E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4EE8" w:rsidTr="002D4EE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D4EE8" w:rsidRDefault="002D4E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D4EE8" w:rsidTr="002D4EE8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D4EE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D4EE8" w:rsidRDefault="002D4EE8">
                  <w:pPr>
                    <w:pStyle w:val="NormalWeb"/>
                    <w:spacing w:before="0" w:beforeAutospacing="0" w:after="0" w:afterAutospacing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2D4EE8" w:rsidRDefault="002D4E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  <w:r>
                    <w:rPr>
                      <w:rStyle w:val="Strong"/>
                      <w:rFonts w:ascii="Helvetica" w:hAnsi="Helvetica" w:cs="Helvetica"/>
                      <w:color w:val="001A81"/>
                      <w:sz w:val="36"/>
                      <w:szCs w:val="36"/>
                    </w:rPr>
                    <w:t>USATT ANNOUNCES EVENT SCHEDULE FOR 2015 OPEN</w:t>
                  </w:r>
                  <w:r>
                    <w:rPr>
                      <w:rFonts w:ascii="Helvetica" w:hAnsi="Helvetica" w:cs="Helvetica"/>
                      <w:color w:val="000000"/>
                      <w:sz w:val="36"/>
                      <w:szCs w:val="36"/>
                    </w:rPr>
                    <w:t> </w:t>
                  </w:r>
                </w:p>
                <w:p w:rsidR="002D4EE8" w:rsidRDefault="002D4EE8">
                  <w:pPr>
                    <w:pStyle w:val="NormalWeb"/>
                    <w:spacing w:before="0" w:beforeAutospacing="0" w:after="0" w:afterAutospacing="0"/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  <w:t>USA Table Tennis (USATT) today announced the event schedule for the 2015 US Open, which will be held at the Las Vegas Convention Center in Las Vegas, Nevada from July 6 - July 11, 2015. Hotel and event prospectus information will be released next week.</w:t>
                  </w:r>
                </w:p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</w:p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  <w:t xml:space="preserve">This year's event schedule features a total of 93 events, with the addition of a number of new events, including a 41-point handicap, several over 18 rated events, an under 2000 Tiered Super Round Robin, and Women's </w:t>
                  </w:r>
                  <w:proofErr w:type="spellStart"/>
                  <w: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  <w:t>hardbat</w:t>
                  </w:r>
                  <w:proofErr w:type="spellEnd"/>
                  <w: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  <w:t xml:space="preserve"> and sandpaper events. </w:t>
                  </w:r>
                </w:p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</w:p>
                <w:p w:rsidR="002D4EE8" w:rsidRDefault="002D4EE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Emphasis"/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  <w:t>Please note that the final event schedule is subject to change (pending final prospectus).</w:t>
                  </w:r>
                </w:p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</w:p>
                <w:p w:rsidR="002D4EE8" w:rsidRDefault="002D4EE8">
                  <w:pPr>
                    <w:jc w:val="center"/>
                    <w:rPr>
                      <w:rFonts w:ascii="Helvetica" w:eastAsia="Times New Roman" w:hAnsi="Helvetica" w:cs="Helvetica"/>
                      <w:color w:val="001A81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Helvetica" w:eastAsia="Times New Roman" w:hAnsi="Helvetica" w:cs="Helvetica"/>
                      <w:color w:val="001A81"/>
                      <w:sz w:val="28"/>
                      <w:szCs w:val="28"/>
                    </w:rPr>
                    <w:t>2015 US Open Event Schedule</w:t>
                  </w:r>
                </w:p>
                <w:p w:rsidR="002D4EE8" w:rsidRDefault="002D4EE8">
                  <w:pPr>
                    <w:jc w:val="center"/>
                    <w:rPr>
                      <w:rFonts w:ascii="Helvetica" w:eastAsia="Times New Roman" w:hAnsi="Helvetica" w:cs="Helvetica"/>
                      <w:color w:val="001A8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0"/>
                    <w:gridCol w:w="4360"/>
                  </w:tblGrid>
                  <w:tr w:rsidR="002D4EE8">
                    <w:trPr>
                      <w:trHeight w:val="270"/>
                      <w:tblCellSpacing w:w="0" w:type="dxa"/>
                    </w:trPr>
                    <w:tc>
                      <w:tcPr>
                        <w:tcW w:w="4368" w:type="dxa"/>
                        <w:hideMark/>
                      </w:tcPr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 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color w:val="000000"/>
                            <w:u w:val="single"/>
                          </w:rPr>
                          <w:t>Para Events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1-2 Open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3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4-5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6-7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8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9-10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11 Open 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1-5 Women's Singles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6-10 Women's Singles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Juniors 1-5    </w:t>
                        </w: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br/>
                          <w:t>Para Juniors 6-10    </w:t>
                        </w:r>
                      </w:p>
                    </w:tc>
                    <w:tc>
                      <w:tcPr>
                        <w:tcW w:w="4242" w:type="dxa"/>
                        <w:hideMark/>
                      </w:tcPr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 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 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  <w:p w:rsidR="002D4EE8" w:rsidRDefault="002D4EE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hAnsi="Helvetica" w:cs="Helvetica"/>
                            <w:color w:val="000000"/>
                          </w:rPr>
                        </w:pPr>
                        <w:r>
                          <w:rPr>
                            <w:rFonts w:ascii="Helvetica" w:hAnsi="Helvetica" w:cs="Helvetica"/>
                            <w:color w:val="000000"/>
                          </w:rPr>
                          <w:t>Sat 12:30 PM</w:t>
                        </w:r>
                      </w:p>
                    </w:tc>
                  </w:tr>
                </w:tbl>
                <w:p w:rsidR="002D4EE8" w:rsidRDefault="002D4EE8">
                  <w:pPr>
                    <w:rPr>
                      <w:rFonts w:ascii="Helvetica" w:eastAsia="Times New Roman" w:hAnsi="Helvetica"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D4EE8" w:rsidRDefault="002D4EE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06333" w:rsidRDefault="00F06333" w:rsidP="00E808A4">
      <w:bookmarkStart w:id="0" w:name="_GoBack"/>
      <w:bookmarkEnd w:id="0"/>
    </w:p>
    <w:sectPr w:rsidR="00F0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E8"/>
    <w:rsid w:val="002D4EE8"/>
    <w:rsid w:val="00E808A4"/>
    <w:rsid w:val="00F0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0D098-E89B-4278-AFD0-86E7D5AC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E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4E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D4EE8"/>
    <w:rPr>
      <w:b/>
      <w:bCs/>
    </w:rPr>
  </w:style>
  <w:style w:type="character" w:styleId="Emphasis">
    <w:name w:val="Emphasis"/>
    <w:basedOn w:val="DefaultParagraphFont"/>
    <w:uiPriority w:val="20"/>
    <w:qFormat/>
    <w:rsid w:val="002D4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Galli</dc:creator>
  <cp:keywords/>
  <dc:description/>
  <cp:lastModifiedBy>Phil Galli</cp:lastModifiedBy>
  <cp:revision>2</cp:revision>
  <dcterms:created xsi:type="dcterms:W3CDTF">2015-04-06T17:03:00Z</dcterms:created>
  <dcterms:modified xsi:type="dcterms:W3CDTF">2015-04-06T17:08:00Z</dcterms:modified>
</cp:coreProperties>
</file>